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15" w:rsidRPr="0080713A" w:rsidRDefault="00004715" w:rsidP="00004715">
      <w:pPr>
        <w:spacing w:after="0"/>
        <w:ind w:left="4956"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0713A">
        <w:rPr>
          <w:rFonts w:ascii="Times New Roman" w:eastAsia="Times New Roman" w:hAnsi="Times New Roman" w:cs="Times New Roman"/>
          <w:sz w:val="30"/>
          <w:szCs w:val="30"/>
        </w:rPr>
        <w:t>Приложение 1</w:t>
      </w:r>
    </w:p>
    <w:p w:rsidR="00004715" w:rsidRPr="0080713A" w:rsidRDefault="00004715" w:rsidP="00004715">
      <w:pPr>
        <w:spacing w:after="0"/>
        <w:ind w:left="4956"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0713A">
        <w:rPr>
          <w:rFonts w:ascii="Times New Roman" w:eastAsia="Times New Roman" w:hAnsi="Times New Roman" w:cs="Times New Roman"/>
          <w:sz w:val="30"/>
          <w:szCs w:val="30"/>
        </w:rPr>
        <w:t xml:space="preserve">к приказу начальника </w:t>
      </w:r>
    </w:p>
    <w:p w:rsidR="00004715" w:rsidRPr="0080713A" w:rsidRDefault="00004715" w:rsidP="00004715">
      <w:pPr>
        <w:spacing w:after="0"/>
        <w:ind w:left="4956" w:firstLine="708"/>
        <w:rPr>
          <w:rFonts w:ascii="Times New Roman" w:eastAsia="Times New Roman" w:hAnsi="Times New Roman" w:cs="Times New Roman"/>
          <w:sz w:val="30"/>
          <w:szCs w:val="30"/>
        </w:rPr>
      </w:pPr>
      <w:r w:rsidRPr="0080713A">
        <w:rPr>
          <w:rFonts w:ascii="Times New Roman" w:eastAsia="Times New Roman" w:hAnsi="Times New Roman" w:cs="Times New Roman"/>
          <w:sz w:val="30"/>
          <w:szCs w:val="30"/>
        </w:rPr>
        <w:t>отдела образования</w:t>
      </w:r>
    </w:p>
    <w:p w:rsidR="00004715" w:rsidRPr="0080713A" w:rsidRDefault="00004715" w:rsidP="00004715">
      <w:pPr>
        <w:spacing w:after="0"/>
        <w:ind w:left="4956" w:right="140" w:firstLine="708"/>
        <w:rPr>
          <w:rFonts w:ascii="Times New Roman" w:eastAsia="Calibri" w:hAnsi="Times New Roman" w:cs="Times New Roman"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spacing w:val="-2"/>
          <w:sz w:val="30"/>
          <w:szCs w:val="30"/>
        </w:rPr>
        <w:t>31.03.2026 № 305</w:t>
      </w:r>
    </w:p>
    <w:p w:rsidR="00004715" w:rsidRDefault="00004715" w:rsidP="00004715">
      <w:pPr>
        <w:tabs>
          <w:tab w:val="left" w:pos="963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004715" w:rsidRDefault="00004715" w:rsidP="00004715">
      <w:pPr>
        <w:tabs>
          <w:tab w:val="left" w:pos="9638"/>
        </w:tabs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004715" w:rsidRPr="004917F1" w:rsidRDefault="00004715" w:rsidP="00004715">
      <w:pPr>
        <w:tabs>
          <w:tab w:val="left" w:pos="9638"/>
        </w:tabs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4917F1">
        <w:rPr>
          <w:rFonts w:ascii="Times New Roman" w:hAnsi="Times New Roman"/>
          <w:b/>
          <w:sz w:val="30"/>
          <w:szCs w:val="30"/>
        </w:rPr>
        <w:t>ПОЛОЖЕНИЕ</w:t>
      </w:r>
    </w:p>
    <w:p w:rsidR="00004715" w:rsidRPr="004917F1" w:rsidRDefault="00004715" w:rsidP="0000471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917F1">
        <w:rPr>
          <w:rFonts w:ascii="Times New Roman" w:eastAsia="Times New Roman" w:hAnsi="Times New Roman"/>
          <w:b/>
          <w:sz w:val="30"/>
          <w:szCs w:val="30"/>
        </w:rPr>
        <w:t xml:space="preserve">о проведении районного этапа </w:t>
      </w:r>
      <w:r w:rsidRPr="004917F1">
        <w:rPr>
          <w:rFonts w:ascii="Times New Roman" w:hAnsi="Times New Roman"/>
          <w:b/>
          <w:sz w:val="30"/>
          <w:szCs w:val="30"/>
        </w:rPr>
        <w:t>республиканского</w:t>
      </w:r>
    </w:p>
    <w:p w:rsidR="00004715" w:rsidRPr="004917F1" w:rsidRDefault="00004715" w:rsidP="0000471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917F1">
        <w:rPr>
          <w:rFonts w:ascii="Times New Roman" w:hAnsi="Times New Roman"/>
          <w:b/>
          <w:sz w:val="30"/>
          <w:szCs w:val="30"/>
        </w:rPr>
        <w:t>конкурса юных чтецов «Ж</w:t>
      </w:r>
      <w:r>
        <w:rPr>
          <w:rFonts w:ascii="Times New Roman" w:hAnsi="Times New Roman"/>
          <w:b/>
          <w:sz w:val="30"/>
          <w:szCs w:val="30"/>
        </w:rPr>
        <w:t>и</w:t>
      </w:r>
      <w:r w:rsidRPr="004917F1">
        <w:rPr>
          <w:rFonts w:ascii="Times New Roman" w:hAnsi="Times New Roman"/>
          <w:b/>
          <w:sz w:val="30"/>
          <w:szCs w:val="30"/>
        </w:rPr>
        <w:t>вая клас</w:t>
      </w:r>
      <w:r>
        <w:rPr>
          <w:rFonts w:ascii="Times New Roman" w:hAnsi="Times New Roman"/>
          <w:b/>
          <w:sz w:val="30"/>
          <w:szCs w:val="30"/>
        </w:rPr>
        <w:t>си</w:t>
      </w:r>
      <w:r w:rsidRPr="004917F1">
        <w:rPr>
          <w:rFonts w:ascii="Times New Roman" w:hAnsi="Times New Roman"/>
          <w:b/>
          <w:sz w:val="30"/>
          <w:szCs w:val="30"/>
        </w:rPr>
        <w:t>ка»</w:t>
      </w:r>
    </w:p>
    <w:p w:rsidR="00004715" w:rsidRDefault="00004715" w:rsidP="00004715">
      <w:pPr>
        <w:tabs>
          <w:tab w:val="left" w:pos="9638"/>
        </w:tabs>
        <w:spacing w:after="0" w:line="280" w:lineRule="exact"/>
        <w:rPr>
          <w:rFonts w:ascii="Times New Roman" w:eastAsia="Times New Roman" w:hAnsi="Times New Roman"/>
          <w:b/>
          <w:sz w:val="30"/>
          <w:szCs w:val="30"/>
        </w:rPr>
      </w:pPr>
    </w:p>
    <w:p w:rsidR="00004715" w:rsidRPr="001D131F" w:rsidRDefault="00004715" w:rsidP="00004715">
      <w:pPr>
        <w:pStyle w:val="a3"/>
        <w:numPr>
          <w:ilvl w:val="0"/>
          <w:numId w:val="1"/>
        </w:numPr>
        <w:tabs>
          <w:tab w:val="left" w:pos="9638"/>
        </w:tabs>
        <w:spacing w:after="0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1D131F">
        <w:rPr>
          <w:rFonts w:ascii="Times New Roman" w:eastAsia="Times New Roman" w:hAnsi="Times New Roman"/>
          <w:b/>
          <w:sz w:val="30"/>
          <w:szCs w:val="30"/>
        </w:rPr>
        <w:t>ОБЩИЕ ПОЛОЖЕНИЯ</w:t>
      </w:r>
    </w:p>
    <w:p w:rsidR="00004715" w:rsidRPr="00817247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ab/>
        <w:t xml:space="preserve">               </w:t>
      </w:r>
      <w:r w:rsidRPr="00817247">
        <w:rPr>
          <w:rFonts w:ascii="Times New Roman" w:eastAsia="Times New Roman" w:hAnsi="Times New Roman"/>
          <w:sz w:val="30"/>
          <w:szCs w:val="30"/>
        </w:rPr>
        <w:t>Данное Положение определяет цели и задачи районного этапа республиканского конкурса юных чтецов «</w:t>
      </w:r>
      <w:r w:rsidRPr="00817247">
        <w:rPr>
          <w:rFonts w:ascii="Times New Roman" w:hAnsi="Times New Roman"/>
          <w:sz w:val="30"/>
          <w:szCs w:val="30"/>
        </w:rPr>
        <w:t>Живая классика</w:t>
      </w:r>
      <w:r w:rsidRPr="00817247">
        <w:rPr>
          <w:rFonts w:ascii="Times New Roman" w:eastAsia="Times New Roman" w:hAnsi="Times New Roman"/>
          <w:sz w:val="30"/>
          <w:szCs w:val="30"/>
        </w:rPr>
        <w:t>» (далее - конкурс).</w:t>
      </w:r>
    </w:p>
    <w:p w:rsidR="00004715" w:rsidRPr="00817247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</w:t>
      </w:r>
      <w:r w:rsidRPr="00817247">
        <w:rPr>
          <w:rFonts w:ascii="Times New Roman" w:eastAsia="Times New Roman" w:hAnsi="Times New Roman"/>
          <w:sz w:val="30"/>
          <w:szCs w:val="30"/>
        </w:rPr>
        <w:t>Конкурс разработан в соответствии с Инструкцией о порядке проведения республиканских мероприятий учреждениями дополнительного образования детей и молодежи с участием учащихся, утвержденной постановлением Министерства образования Республики Беларусь от 06.07.2011 №59.</w:t>
      </w:r>
    </w:p>
    <w:p w:rsidR="00004715" w:rsidRPr="00817247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</w:t>
      </w:r>
      <w:r w:rsidRPr="00817247">
        <w:rPr>
          <w:rFonts w:ascii="Times New Roman" w:eastAsia="Times New Roman" w:hAnsi="Times New Roman"/>
          <w:sz w:val="30"/>
          <w:szCs w:val="30"/>
        </w:rPr>
        <w:t>Учредителями и организаторами конкурса является главное управление образования Гомельского областного исполнительного комитета.</w:t>
      </w:r>
    </w:p>
    <w:p w:rsidR="00004715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</w:t>
      </w:r>
      <w:r w:rsidRPr="00D0191B">
        <w:rPr>
          <w:rFonts w:ascii="Times New Roman" w:eastAsia="Times New Roman" w:hAnsi="Times New Roman"/>
          <w:sz w:val="30"/>
          <w:szCs w:val="30"/>
        </w:rPr>
        <w:t>Организаторами районного этапа</w:t>
      </w:r>
      <w:r>
        <w:rPr>
          <w:rFonts w:ascii="Times New Roman" w:eastAsia="Times New Roman" w:hAnsi="Times New Roman"/>
          <w:sz w:val="30"/>
          <w:szCs w:val="30"/>
        </w:rPr>
        <w:t>: отдел образования Светлогорского районного исполнительного комитета, ГУО «Центр творчества детей и молодежи «Ювента» г.Светлогорска».</w:t>
      </w:r>
    </w:p>
    <w:p w:rsidR="00004715" w:rsidRPr="00817247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</w:t>
      </w:r>
      <w:r w:rsidRPr="00817247">
        <w:rPr>
          <w:rFonts w:ascii="Times New Roman" w:eastAsia="Times New Roman" w:hAnsi="Times New Roman"/>
          <w:sz w:val="30"/>
          <w:szCs w:val="30"/>
        </w:rPr>
        <w:t xml:space="preserve">Конкурс проводится с целью: повышения интереса детей и подростков к чтению; </w:t>
      </w:r>
    </w:p>
    <w:p w:rsidR="00004715" w:rsidRDefault="00004715" w:rsidP="00004715">
      <w:pPr>
        <w:pStyle w:val="a3"/>
        <w:tabs>
          <w:tab w:val="left" w:pos="9638"/>
        </w:tabs>
        <w:spacing w:after="0"/>
        <w:ind w:left="108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</w:t>
      </w:r>
      <w:r w:rsidRPr="00D0191B">
        <w:rPr>
          <w:rFonts w:ascii="Times New Roman" w:eastAsia="Times New Roman" w:hAnsi="Times New Roman"/>
          <w:sz w:val="30"/>
          <w:szCs w:val="30"/>
        </w:rPr>
        <w:t xml:space="preserve">азвития и сохранения </w:t>
      </w:r>
      <w:r>
        <w:rPr>
          <w:rFonts w:ascii="Times New Roman" w:eastAsia="Times New Roman" w:hAnsi="Times New Roman"/>
          <w:sz w:val="30"/>
          <w:szCs w:val="30"/>
        </w:rPr>
        <w:t xml:space="preserve">высоких моральных ценностей и идеалов белорусского общества; </w:t>
      </w:r>
    </w:p>
    <w:p w:rsidR="00004715" w:rsidRDefault="00004715" w:rsidP="00004715">
      <w:pPr>
        <w:pStyle w:val="a3"/>
        <w:tabs>
          <w:tab w:val="left" w:pos="9638"/>
        </w:tabs>
        <w:spacing w:after="0"/>
        <w:ind w:left="108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воспитания подрастающего поколения на лучших примерах национальной литературы; </w:t>
      </w:r>
    </w:p>
    <w:p w:rsidR="00004715" w:rsidRDefault="00004715" w:rsidP="00004715">
      <w:pPr>
        <w:pStyle w:val="a3"/>
        <w:tabs>
          <w:tab w:val="left" w:pos="9638"/>
        </w:tabs>
        <w:spacing w:after="0"/>
        <w:ind w:left="108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привлечения внимания общественности к проблематике чтения; расширения читательского кругозора; </w:t>
      </w:r>
    </w:p>
    <w:p w:rsidR="00004715" w:rsidRDefault="00004715" w:rsidP="00004715">
      <w:pPr>
        <w:pStyle w:val="a3"/>
        <w:tabs>
          <w:tab w:val="left" w:pos="9638"/>
        </w:tabs>
        <w:spacing w:after="0"/>
        <w:ind w:left="108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выявление и поддержки талантливой молодежи.</w:t>
      </w:r>
    </w:p>
    <w:p w:rsidR="00004715" w:rsidRPr="00141623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Сопровождающие педагоги:</w:t>
      </w:r>
    </w:p>
    <w:p w:rsidR="00004715" w:rsidRPr="00141623" w:rsidRDefault="00004715" w:rsidP="00004715">
      <w:pPr>
        <w:pStyle w:val="a3"/>
        <w:numPr>
          <w:ilvl w:val="0"/>
          <w:numId w:val="2"/>
        </w:num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несут персональную ответственность за обеспечение соблюдения норм по охране здоровья, жизни и безопасности учащихся, по пути следования к месту проведения этапов Конкурса и обратно, во время проведения Конкурса;</w:t>
      </w:r>
    </w:p>
    <w:p w:rsidR="00004715" w:rsidRDefault="00004715" w:rsidP="00004715">
      <w:pPr>
        <w:pStyle w:val="a3"/>
        <w:numPr>
          <w:ilvl w:val="0"/>
          <w:numId w:val="2"/>
        </w:num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lastRenderedPageBreak/>
        <w:t xml:space="preserve">отвечают за дисциплину и порядок в делегациях во время Конкурса; </w:t>
      </w:r>
    </w:p>
    <w:p w:rsidR="00004715" w:rsidRPr="00141623" w:rsidRDefault="00004715" w:rsidP="00004715">
      <w:pPr>
        <w:pStyle w:val="a3"/>
        <w:numPr>
          <w:ilvl w:val="0"/>
          <w:numId w:val="2"/>
        </w:num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обеспечивают своевременную и организованную явку участников на Конкурс в соответст</w:t>
      </w:r>
      <w:r>
        <w:rPr>
          <w:rFonts w:ascii="Times New Roman" w:eastAsia="Times New Roman" w:hAnsi="Times New Roman"/>
          <w:sz w:val="30"/>
          <w:szCs w:val="30"/>
        </w:rPr>
        <w:t>вии с программой его проведения.</w:t>
      </w:r>
    </w:p>
    <w:p w:rsidR="00004715" w:rsidRPr="006207B4" w:rsidRDefault="00004715" w:rsidP="00004715">
      <w:pPr>
        <w:pStyle w:val="a3"/>
        <w:numPr>
          <w:ilvl w:val="0"/>
          <w:numId w:val="1"/>
        </w:numPr>
        <w:tabs>
          <w:tab w:val="left" w:pos="9638"/>
        </w:tabs>
        <w:spacing w:after="0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6207B4">
        <w:rPr>
          <w:rFonts w:ascii="Times New Roman" w:eastAsia="Times New Roman" w:hAnsi="Times New Roman"/>
          <w:b/>
          <w:sz w:val="30"/>
          <w:szCs w:val="30"/>
        </w:rPr>
        <w:t>ПОРЯДОК И УСЛОВИЯ ПРОВЕДЕНИЯ КОНКУРСА</w:t>
      </w:r>
    </w:p>
    <w:p w:rsidR="00004715" w:rsidRPr="00141623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Участниками Конкурса являются учащиеся учреждений общего</w:t>
      </w:r>
    </w:p>
    <w:p w:rsidR="00004715" w:rsidRPr="00141623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среднего образования и дополнительного образования детей и молодежи в 4-х возрастных группах: учащиеся I-IV</w:t>
      </w:r>
      <w:r>
        <w:rPr>
          <w:rFonts w:ascii="Times New Roman" w:eastAsia="Times New Roman" w:hAnsi="Times New Roman"/>
          <w:sz w:val="30"/>
          <w:szCs w:val="30"/>
        </w:rPr>
        <w:t>, V-VI, VII-VIII, ІХ-Х классов.</w:t>
      </w:r>
    </w:p>
    <w:p w:rsidR="00004715" w:rsidRPr="00141623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  <w:r w:rsidRPr="00141623">
        <w:rPr>
          <w:rFonts w:ascii="Times New Roman" w:eastAsia="Times New Roman" w:hAnsi="Times New Roman"/>
          <w:sz w:val="30"/>
          <w:szCs w:val="30"/>
        </w:rPr>
        <w:t>6. Конкурс состоит из следующих этапов:</w:t>
      </w:r>
    </w:p>
    <w:p w:rsidR="00004715" w:rsidRPr="00141623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7D02CF">
        <w:rPr>
          <w:rFonts w:ascii="Times New Roman" w:eastAsia="Times New Roman" w:hAnsi="Times New Roman"/>
          <w:b/>
          <w:sz w:val="30"/>
          <w:szCs w:val="30"/>
        </w:rPr>
        <w:t>первый этап</w:t>
      </w:r>
      <w:r w:rsidRPr="00141623">
        <w:rPr>
          <w:rFonts w:ascii="Times New Roman" w:eastAsia="Times New Roman" w:hAnsi="Times New Roman"/>
          <w:sz w:val="30"/>
          <w:szCs w:val="30"/>
        </w:rPr>
        <w:t xml:space="preserve"> (в учреждениях образования) до 15.04.2026; второй этап (районный, городск</w:t>
      </w:r>
      <w:r>
        <w:rPr>
          <w:rFonts w:ascii="Times New Roman" w:eastAsia="Times New Roman" w:hAnsi="Times New Roman"/>
          <w:sz w:val="30"/>
          <w:szCs w:val="30"/>
        </w:rPr>
        <w:t xml:space="preserve">ой для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.Г</w:t>
      </w:r>
      <w:proofErr w:type="gramEnd"/>
      <w:r>
        <w:rPr>
          <w:rFonts w:ascii="Times New Roman" w:eastAsia="Times New Roman" w:hAnsi="Times New Roman"/>
          <w:sz w:val="30"/>
          <w:szCs w:val="30"/>
        </w:rPr>
        <w:t>омеля</w:t>
      </w:r>
      <w:proofErr w:type="spellEnd"/>
      <w:r>
        <w:rPr>
          <w:rFonts w:ascii="Times New Roman" w:eastAsia="Times New Roman" w:hAnsi="Times New Roman"/>
          <w:sz w:val="30"/>
          <w:szCs w:val="30"/>
        </w:rPr>
        <w:t>) до 01.05.2026;</w:t>
      </w:r>
    </w:p>
    <w:p w:rsidR="00004715" w:rsidRPr="00141623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7D02CF">
        <w:rPr>
          <w:rFonts w:ascii="Times New Roman" w:eastAsia="Times New Roman" w:hAnsi="Times New Roman"/>
          <w:b/>
          <w:sz w:val="30"/>
          <w:szCs w:val="30"/>
        </w:rPr>
        <w:t>третий этап</w:t>
      </w:r>
      <w:r>
        <w:rPr>
          <w:rFonts w:ascii="Times New Roman" w:eastAsia="Times New Roman" w:hAnsi="Times New Roman"/>
          <w:sz w:val="30"/>
          <w:szCs w:val="30"/>
        </w:rPr>
        <w:t xml:space="preserve"> (областной): </w:t>
      </w:r>
      <w:r w:rsidRPr="00141623">
        <w:rPr>
          <w:rFonts w:ascii="Times New Roman" w:eastAsia="Times New Roman" w:hAnsi="Times New Roman"/>
          <w:sz w:val="30"/>
          <w:szCs w:val="30"/>
        </w:rPr>
        <w:t xml:space="preserve">полуфинал 16.05.2026 на базе государственного учреждения образования «Средняя школа №61 </w:t>
      </w:r>
      <w:proofErr w:type="spellStart"/>
      <w:r w:rsidRPr="00141623">
        <w:rPr>
          <w:rFonts w:ascii="Times New Roman" w:eastAsia="Times New Roman" w:hAnsi="Times New Roman"/>
          <w:sz w:val="30"/>
          <w:szCs w:val="30"/>
        </w:rPr>
        <w:t>г</w:t>
      </w:r>
      <w:proofErr w:type="gramStart"/>
      <w:r w:rsidRPr="00141623">
        <w:rPr>
          <w:rFonts w:ascii="Times New Roman" w:eastAsia="Times New Roman" w:hAnsi="Times New Roman"/>
          <w:sz w:val="30"/>
          <w:szCs w:val="30"/>
        </w:rPr>
        <w:t>.Г</w:t>
      </w:r>
      <w:proofErr w:type="gramEnd"/>
      <w:r w:rsidRPr="00141623">
        <w:rPr>
          <w:rFonts w:ascii="Times New Roman" w:eastAsia="Times New Roman" w:hAnsi="Times New Roman"/>
          <w:sz w:val="30"/>
          <w:szCs w:val="30"/>
        </w:rPr>
        <w:t>омеля</w:t>
      </w:r>
      <w:proofErr w:type="spellEnd"/>
      <w:r w:rsidRPr="00141623">
        <w:rPr>
          <w:rFonts w:ascii="Times New Roman" w:eastAsia="Times New Roman" w:hAnsi="Times New Roman"/>
          <w:sz w:val="30"/>
          <w:szCs w:val="30"/>
        </w:rPr>
        <w:t>» (</w:t>
      </w:r>
      <w:proofErr w:type="spellStart"/>
      <w:r w:rsidRPr="00141623">
        <w:rPr>
          <w:rFonts w:ascii="Times New Roman" w:eastAsia="Times New Roman" w:hAnsi="Times New Roman"/>
          <w:sz w:val="30"/>
          <w:szCs w:val="30"/>
        </w:rPr>
        <w:t>г</w:t>
      </w:r>
      <w:r>
        <w:rPr>
          <w:rFonts w:ascii="Times New Roman" w:eastAsia="Times New Roman" w:hAnsi="Times New Roman"/>
          <w:sz w:val="30"/>
          <w:szCs w:val="30"/>
        </w:rPr>
        <w:t>.Гомель</w:t>
      </w:r>
      <w:proofErr w:type="spellEnd"/>
      <w:r>
        <w:rPr>
          <w:rFonts w:ascii="Times New Roman" w:eastAsia="Times New Roman" w:hAnsi="Times New Roman"/>
          <w:sz w:val="30"/>
          <w:szCs w:val="30"/>
        </w:rPr>
        <w:t>, проспект Октября, 70);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7D02CF">
        <w:rPr>
          <w:rFonts w:ascii="Times New Roman" w:eastAsia="Times New Roman" w:hAnsi="Times New Roman"/>
          <w:b/>
          <w:sz w:val="30"/>
          <w:szCs w:val="30"/>
        </w:rPr>
        <w:t>финал</w:t>
      </w:r>
      <w:r w:rsidRPr="00141623">
        <w:rPr>
          <w:rFonts w:ascii="Times New Roman" w:eastAsia="Times New Roman" w:hAnsi="Times New Roman"/>
          <w:sz w:val="30"/>
          <w:szCs w:val="30"/>
        </w:rPr>
        <w:t xml:space="preserve"> до 25</w:t>
      </w:r>
      <w:r>
        <w:rPr>
          <w:rFonts w:ascii="Times New Roman" w:eastAsia="Times New Roman" w:hAnsi="Times New Roman"/>
          <w:sz w:val="30"/>
          <w:szCs w:val="30"/>
        </w:rPr>
        <w:t>.05.2026 в дистанционном режиме.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 </w:t>
      </w:r>
      <w:r w:rsidRPr="00817247">
        <w:rPr>
          <w:rFonts w:ascii="Times New Roman" w:eastAsia="Times New Roman" w:hAnsi="Times New Roman"/>
          <w:sz w:val="30"/>
          <w:szCs w:val="30"/>
        </w:rPr>
        <w:t>Р</w:t>
      </w:r>
      <w:r>
        <w:rPr>
          <w:rFonts w:ascii="Times New Roman" w:eastAsia="Times New Roman" w:hAnsi="Times New Roman"/>
          <w:sz w:val="30"/>
          <w:szCs w:val="30"/>
        </w:rPr>
        <w:t xml:space="preserve">айонный этап конкурса пройдет </w:t>
      </w:r>
      <w:r w:rsidRPr="00A1723B">
        <w:rPr>
          <w:rFonts w:ascii="Times New Roman" w:eastAsia="Times New Roman" w:hAnsi="Times New Roman"/>
          <w:b/>
          <w:sz w:val="30"/>
          <w:szCs w:val="30"/>
        </w:rPr>
        <w:t>25.04</w:t>
      </w:r>
      <w:r>
        <w:rPr>
          <w:rFonts w:ascii="Times New Roman" w:eastAsia="Times New Roman" w:hAnsi="Times New Roman"/>
          <w:b/>
          <w:sz w:val="30"/>
          <w:szCs w:val="30"/>
        </w:rPr>
        <w:t>.2026</w:t>
      </w:r>
      <w:r w:rsidRPr="00A1723B">
        <w:rPr>
          <w:rFonts w:ascii="Times New Roman" w:eastAsia="Times New Roman" w:hAnsi="Times New Roman"/>
          <w:b/>
          <w:sz w:val="30"/>
          <w:szCs w:val="30"/>
        </w:rPr>
        <w:t xml:space="preserve"> в 10.00</w:t>
      </w:r>
      <w:r w:rsidRPr="00817247">
        <w:rPr>
          <w:rFonts w:ascii="Times New Roman" w:eastAsia="Times New Roman" w:hAnsi="Times New Roman"/>
          <w:sz w:val="30"/>
          <w:szCs w:val="30"/>
        </w:rPr>
        <w:t xml:space="preserve"> в основном здании ГУО «Центр творчества детей и молодежи «Ювента» г.Светлогорска» по адресу: переулок Стартовый, 12. Участники районного этапа исполняют одно произведение в любом жанре и темы до 3-х минут. Произведение и манера исполнения должны соответствовать </w:t>
      </w:r>
      <w:proofErr w:type="gramStart"/>
      <w:r w:rsidRPr="00817247">
        <w:rPr>
          <w:rFonts w:ascii="Times New Roman" w:eastAsia="Times New Roman" w:hAnsi="Times New Roman"/>
          <w:sz w:val="30"/>
          <w:szCs w:val="30"/>
        </w:rPr>
        <w:t>возрасте</w:t>
      </w:r>
      <w:proofErr w:type="gramEnd"/>
      <w:r w:rsidRPr="00817247">
        <w:rPr>
          <w:rFonts w:ascii="Times New Roman" w:eastAsia="Times New Roman" w:hAnsi="Times New Roman"/>
          <w:sz w:val="30"/>
          <w:szCs w:val="30"/>
        </w:rPr>
        <w:t xml:space="preserve"> участника.</w:t>
      </w:r>
    </w:p>
    <w:p w:rsidR="00004715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</w:t>
      </w:r>
      <w:r w:rsidRPr="00817247">
        <w:rPr>
          <w:rFonts w:ascii="Times New Roman" w:eastAsia="Times New Roman" w:hAnsi="Times New Roman"/>
          <w:sz w:val="30"/>
          <w:szCs w:val="30"/>
        </w:rPr>
        <w:t xml:space="preserve">Для участия в районном этапе конкурса участнику необходимо предоставить заявку на участие (приложение к положению 1) на электронный адрес </w:t>
      </w:r>
      <w:hyperlink r:id="rId6" w:history="1">
        <w:r w:rsidRPr="00817247">
          <w:rPr>
            <w:rStyle w:val="a6"/>
            <w:rFonts w:ascii="Times New Roman" w:eastAsia="Times New Roman" w:hAnsi="Times New Roman"/>
            <w:sz w:val="30"/>
            <w:szCs w:val="30"/>
            <w:lang w:val="en-US"/>
          </w:rPr>
          <w:t>klimenok</w:t>
        </w:r>
        <w:r w:rsidRPr="00817247">
          <w:rPr>
            <w:rStyle w:val="a6"/>
            <w:rFonts w:ascii="Times New Roman" w:eastAsia="Times New Roman" w:hAnsi="Times New Roman"/>
            <w:sz w:val="30"/>
            <w:szCs w:val="30"/>
          </w:rPr>
          <w:t>1981@</w:t>
        </w:r>
        <w:r w:rsidRPr="00817247">
          <w:rPr>
            <w:rStyle w:val="a6"/>
            <w:rFonts w:ascii="Times New Roman" w:eastAsia="Times New Roman" w:hAnsi="Times New Roman"/>
            <w:sz w:val="30"/>
            <w:szCs w:val="30"/>
            <w:lang w:val="en-US"/>
          </w:rPr>
          <w:t>mail</w:t>
        </w:r>
        <w:r w:rsidRPr="00817247">
          <w:rPr>
            <w:rStyle w:val="a6"/>
            <w:rFonts w:ascii="Times New Roman" w:eastAsia="Times New Roman" w:hAnsi="Times New Roman"/>
            <w:sz w:val="30"/>
            <w:szCs w:val="30"/>
          </w:rPr>
          <w:t>.</w:t>
        </w:r>
        <w:proofErr w:type="spellStart"/>
        <w:r w:rsidRPr="00817247">
          <w:rPr>
            <w:rStyle w:val="a6"/>
            <w:rFonts w:ascii="Times New Roman" w:eastAsia="Times New Roman" w:hAnsi="Times New Roman"/>
            <w:sz w:val="30"/>
            <w:szCs w:val="30"/>
            <w:lang w:val="en-US"/>
          </w:rPr>
          <w:t>ru</w:t>
        </w:r>
        <w:proofErr w:type="spellEnd"/>
      </w:hyperlink>
      <w:r w:rsidRPr="00817247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до </w:t>
      </w:r>
      <w:r w:rsidRPr="00D05451">
        <w:rPr>
          <w:rFonts w:ascii="Times New Roman" w:eastAsia="Times New Roman" w:hAnsi="Times New Roman"/>
          <w:b/>
          <w:sz w:val="30"/>
          <w:szCs w:val="30"/>
        </w:rPr>
        <w:t>22.04.2026</w:t>
      </w:r>
      <w:r w:rsidRPr="00817247">
        <w:rPr>
          <w:rFonts w:ascii="Times New Roman" w:eastAsia="Times New Roman" w:hAnsi="Times New Roman"/>
          <w:sz w:val="30"/>
          <w:szCs w:val="30"/>
        </w:rPr>
        <w:t xml:space="preserve">. Для участия в конкурсе от ГУО принимаются только по одному участнику в определенной возрастной категории, превышение лимита ЗАПРЕЩЕНО. 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</w:t>
      </w:r>
      <w:r w:rsidRPr="00817247">
        <w:rPr>
          <w:rFonts w:ascii="Times New Roman" w:eastAsia="Times New Roman" w:hAnsi="Times New Roman"/>
          <w:sz w:val="30"/>
          <w:szCs w:val="30"/>
        </w:rPr>
        <w:t>Оргкомитет конкурса оставляет за собой право на все материалы (видео и печатная продукция), созданные в период проведения конкурса, использовать на мероприятиях некоммерческого характера.</w:t>
      </w:r>
    </w:p>
    <w:p w:rsidR="00004715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</w:t>
      </w:r>
      <w:r w:rsidRPr="00817247">
        <w:rPr>
          <w:rFonts w:ascii="Times New Roman" w:eastAsia="Times New Roman" w:hAnsi="Times New Roman"/>
          <w:sz w:val="30"/>
          <w:szCs w:val="30"/>
        </w:rPr>
        <w:t xml:space="preserve">Организаторы конкурса имеют право на обработку персональных данных участников (публикацию списков победителей и призеров, вручение дипломов, афиш и </w:t>
      </w:r>
      <w:proofErr w:type="spellStart"/>
      <w:r w:rsidRPr="00817247">
        <w:rPr>
          <w:rFonts w:ascii="Times New Roman" w:eastAsia="Times New Roman" w:hAnsi="Times New Roman"/>
          <w:sz w:val="30"/>
          <w:szCs w:val="30"/>
        </w:rPr>
        <w:t>т.д</w:t>
      </w:r>
      <w:proofErr w:type="spellEnd"/>
      <w:r w:rsidRPr="00817247">
        <w:rPr>
          <w:rFonts w:ascii="Times New Roman" w:eastAsia="Times New Roman" w:hAnsi="Times New Roman"/>
          <w:sz w:val="30"/>
          <w:szCs w:val="30"/>
        </w:rPr>
        <w:t xml:space="preserve">). Участие в конкурсе автоматическое согласие участников и их официальных представителей с условиями </w:t>
      </w:r>
      <w:r w:rsidRPr="00817247">
        <w:rPr>
          <w:rFonts w:ascii="Times New Roman" w:eastAsia="Times New Roman" w:hAnsi="Times New Roman"/>
          <w:sz w:val="30"/>
          <w:szCs w:val="30"/>
        </w:rPr>
        <w:lastRenderedPageBreak/>
        <w:t>конкурса и с правами организаторов на обработку персональных данных.</w:t>
      </w:r>
    </w:p>
    <w:p w:rsidR="00004715" w:rsidRPr="00334CCA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 </w:t>
      </w:r>
      <w:r w:rsidRPr="00334CCA">
        <w:rPr>
          <w:rFonts w:ascii="Times New Roman" w:eastAsia="Times New Roman" w:hAnsi="Times New Roman"/>
          <w:sz w:val="30"/>
          <w:szCs w:val="30"/>
        </w:rPr>
        <w:t xml:space="preserve">Для участия в </w:t>
      </w:r>
      <w:r>
        <w:rPr>
          <w:rFonts w:ascii="Times New Roman" w:eastAsia="Times New Roman" w:hAnsi="Times New Roman"/>
          <w:sz w:val="30"/>
          <w:szCs w:val="30"/>
        </w:rPr>
        <w:t>районном</w:t>
      </w:r>
      <w:r w:rsidRPr="00334CCA">
        <w:rPr>
          <w:rFonts w:ascii="Times New Roman" w:eastAsia="Times New Roman" w:hAnsi="Times New Roman"/>
          <w:sz w:val="30"/>
          <w:szCs w:val="30"/>
        </w:rPr>
        <w:t xml:space="preserve"> этапе каждый участник готовит по 2 разнообразных по жанру и тематике произведения классиков белорусской литературы (каждое не более</w:t>
      </w:r>
      <w:proofErr w:type="gramStart"/>
      <w:r w:rsidRPr="00334CCA">
        <w:rPr>
          <w:rFonts w:ascii="Times New Roman" w:eastAsia="Times New Roman" w:hAnsi="Times New Roman"/>
          <w:sz w:val="30"/>
          <w:szCs w:val="30"/>
        </w:rPr>
        <w:t>,</w:t>
      </w:r>
      <w:proofErr w:type="gramEnd"/>
      <w:r w:rsidRPr="00334CCA">
        <w:rPr>
          <w:rFonts w:ascii="Times New Roman" w:eastAsia="Times New Roman" w:hAnsi="Times New Roman"/>
          <w:sz w:val="30"/>
          <w:szCs w:val="30"/>
        </w:rPr>
        <w:t xml:space="preserve"> чем по 3 минуты) на белорусском языке. Произведения и манера исполнения должны соответствовать возрасту и полу участников.</w:t>
      </w:r>
      <w:r>
        <w:rPr>
          <w:rFonts w:ascii="Times New Roman" w:eastAsia="Times New Roman" w:hAnsi="Times New Roman"/>
          <w:sz w:val="30"/>
          <w:szCs w:val="30"/>
        </w:rPr>
        <w:t xml:space="preserve"> На конкурсе участник читает ОДНО ПРОИЗВЕДЕНИЕ, указанное в заявке.</w:t>
      </w:r>
    </w:p>
    <w:p w:rsidR="00004715" w:rsidRPr="00334CCA" w:rsidRDefault="00004715" w:rsidP="00004715">
      <w:pPr>
        <w:tabs>
          <w:tab w:val="left" w:pos="9638"/>
        </w:tabs>
        <w:spacing w:after="0"/>
        <w:ind w:left="56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3.</w:t>
      </w:r>
      <w:r w:rsidRPr="00334CCA">
        <w:rPr>
          <w:rFonts w:ascii="Times New Roman" w:eastAsia="Times New Roman" w:hAnsi="Times New Roman"/>
          <w:b/>
          <w:sz w:val="30"/>
          <w:szCs w:val="30"/>
        </w:rPr>
        <w:t>НАГРАЖДЕНИЕ ПОБЕДИТЕЛЕЙ И ПРИЗЕРОВ КОНКУРСА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817247">
        <w:rPr>
          <w:rFonts w:ascii="Times New Roman" w:eastAsia="Times New Roman" w:hAnsi="Times New Roman"/>
          <w:sz w:val="30"/>
          <w:szCs w:val="30"/>
        </w:rPr>
        <w:t>Победители и призеры районного этапа конкурса награждаются дипломами соответствующих степеней за подписью начальника отдела образования Светлогорского РИК.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817247">
        <w:rPr>
          <w:rFonts w:ascii="Times New Roman" w:eastAsia="Times New Roman" w:hAnsi="Times New Roman"/>
          <w:sz w:val="30"/>
          <w:szCs w:val="30"/>
        </w:rPr>
        <w:t>Победители примут участие в областном этапе конкурса. Дата и место проведения будет сообщено дополнительно.</w:t>
      </w:r>
    </w:p>
    <w:p w:rsidR="00004715" w:rsidRPr="00817247" w:rsidRDefault="00004715" w:rsidP="00004715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sz w:val="30"/>
          <w:szCs w:val="30"/>
        </w:rPr>
      </w:pPr>
      <w:r w:rsidRPr="00817247">
        <w:rPr>
          <w:rFonts w:ascii="Times New Roman" w:eastAsia="Times New Roman" w:hAnsi="Times New Roman"/>
          <w:sz w:val="30"/>
          <w:szCs w:val="30"/>
        </w:rPr>
        <w:t xml:space="preserve">Информация по телефону +375292468747 Наталия Михайловна, заведующий отделом по основной деятельности ГУО «Центр творчества детей и молодежи «Ювента» г.Светлогорска» </w:t>
      </w:r>
      <w:r w:rsidRPr="00817247">
        <w:rPr>
          <w:rFonts w:ascii="Times New Roman" w:eastAsia="Times New Roman" w:hAnsi="Times New Roman"/>
          <w:b/>
          <w:i/>
          <w:sz w:val="30"/>
          <w:szCs w:val="30"/>
        </w:rPr>
        <w:t>(со вторника по пятницу с 11.00 до 13.00; 14.00 до 16.00)</w:t>
      </w:r>
    </w:p>
    <w:p w:rsidR="00004715" w:rsidRDefault="00004715" w:rsidP="00004715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br w:type="page"/>
      </w:r>
    </w:p>
    <w:p w:rsidR="00004715" w:rsidRDefault="00004715" w:rsidP="00004715">
      <w:pPr>
        <w:tabs>
          <w:tab w:val="left" w:pos="9638"/>
        </w:tabs>
        <w:spacing w:after="0"/>
        <w:ind w:left="504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Приложение к Положению 1</w:t>
      </w:r>
    </w:p>
    <w:p w:rsidR="00004715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</w:p>
    <w:p w:rsidR="00004715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</w:p>
    <w:p w:rsidR="00004715" w:rsidRDefault="00004715" w:rsidP="00004715">
      <w:pPr>
        <w:tabs>
          <w:tab w:val="left" w:pos="9638"/>
        </w:tabs>
        <w:spacing w:after="0"/>
        <w:ind w:left="360"/>
        <w:jc w:val="center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Заявка на участие в районном этапе республиканского творческого конкурса юных чтецов «</w:t>
      </w:r>
      <w:r w:rsidRPr="004917F1">
        <w:rPr>
          <w:rFonts w:ascii="Times New Roman" w:hAnsi="Times New Roman"/>
          <w:b/>
          <w:sz w:val="30"/>
          <w:szCs w:val="30"/>
        </w:rPr>
        <w:t>Ж</w:t>
      </w:r>
      <w:r>
        <w:rPr>
          <w:rFonts w:ascii="Times New Roman" w:hAnsi="Times New Roman"/>
          <w:b/>
          <w:sz w:val="30"/>
          <w:szCs w:val="30"/>
        </w:rPr>
        <w:t>и</w:t>
      </w:r>
      <w:r w:rsidRPr="004917F1">
        <w:rPr>
          <w:rFonts w:ascii="Times New Roman" w:hAnsi="Times New Roman"/>
          <w:b/>
          <w:sz w:val="30"/>
          <w:szCs w:val="30"/>
        </w:rPr>
        <w:t>вая клас</w:t>
      </w:r>
      <w:r>
        <w:rPr>
          <w:rFonts w:ascii="Times New Roman" w:hAnsi="Times New Roman"/>
          <w:b/>
          <w:sz w:val="30"/>
          <w:szCs w:val="30"/>
        </w:rPr>
        <w:t>си</w:t>
      </w:r>
      <w:r w:rsidRPr="004917F1">
        <w:rPr>
          <w:rFonts w:ascii="Times New Roman" w:hAnsi="Times New Roman"/>
          <w:b/>
          <w:sz w:val="30"/>
          <w:szCs w:val="30"/>
        </w:rPr>
        <w:t>ка</w:t>
      </w:r>
      <w:r>
        <w:rPr>
          <w:rFonts w:ascii="Times New Roman" w:eastAsia="Times New Roman" w:hAnsi="Times New Roman"/>
          <w:sz w:val="30"/>
          <w:szCs w:val="30"/>
        </w:rPr>
        <w:t>»</w:t>
      </w:r>
    </w:p>
    <w:p w:rsidR="00004715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513"/>
        <w:gridCol w:w="1785"/>
        <w:gridCol w:w="1956"/>
        <w:gridCol w:w="2126"/>
        <w:gridCol w:w="2268"/>
        <w:gridCol w:w="2126"/>
      </w:tblGrid>
      <w:tr w:rsidR="00004715" w:rsidTr="009437BE">
        <w:tc>
          <w:tcPr>
            <w:tcW w:w="513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proofErr w:type="gramStart"/>
            <w:r w:rsidRPr="00A91892">
              <w:rPr>
                <w:rFonts w:ascii="Times New Roman" w:eastAsia="Times New Roman" w:hAnsi="Times New Roman"/>
                <w:szCs w:val="30"/>
              </w:rPr>
              <w:t>п</w:t>
            </w:r>
            <w:proofErr w:type="gramEnd"/>
            <w:r w:rsidRPr="00A91892">
              <w:rPr>
                <w:rFonts w:ascii="Times New Roman" w:eastAsia="Times New Roman" w:hAnsi="Times New Roman"/>
                <w:szCs w:val="30"/>
              </w:rPr>
              <w:t>/п</w:t>
            </w:r>
          </w:p>
        </w:tc>
        <w:tc>
          <w:tcPr>
            <w:tcW w:w="1785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 w:rsidRPr="00A91892">
              <w:rPr>
                <w:rFonts w:ascii="Times New Roman" w:eastAsia="Times New Roman" w:hAnsi="Times New Roman"/>
                <w:szCs w:val="30"/>
              </w:rPr>
              <w:t>Возрастная категория</w:t>
            </w:r>
          </w:p>
        </w:tc>
        <w:tc>
          <w:tcPr>
            <w:tcW w:w="195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ФИО участника</w:t>
            </w: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Название ГУО</w:t>
            </w:r>
          </w:p>
        </w:tc>
        <w:tc>
          <w:tcPr>
            <w:tcW w:w="2268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 xml:space="preserve">ФИО педагога </w:t>
            </w:r>
            <w:r w:rsidRPr="00A91892">
              <w:rPr>
                <w:rFonts w:ascii="Times New Roman" w:eastAsia="Times New Roman" w:hAnsi="Times New Roman"/>
                <w:b/>
                <w:szCs w:val="30"/>
                <w:u w:val="single"/>
              </w:rPr>
              <w:t>(полностью)</w:t>
            </w:r>
            <w:r>
              <w:rPr>
                <w:rFonts w:ascii="Times New Roman" w:eastAsia="Times New Roman" w:hAnsi="Times New Roman"/>
                <w:b/>
                <w:szCs w:val="30"/>
                <w:u w:val="single"/>
              </w:rPr>
              <w:t xml:space="preserve">, </w:t>
            </w:r>
            <w:r>
              <w:rPr>
                <w:rFonts w:ascii="Times New Roman" w:eastAsia="Times New Roman" w:hAnsi="Times New Roman"/>
                <w:szCs w:val="30"/>
              </w:rPr>
              <w:t>контактный телефон</w:t>
            </w: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Автор и название произведения</w:t>
            </w:r>
          </w:p>
        </w:tc>
      </w:tr>
      <w:tr w:rsidR="00004715" w:rsidTr="009437BE">
        <w:tc>
          <w:tcPr>
            <w:tcW w:w="513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1</w:t>
            </w:r>
          </w:p>
        </w:tc>
        <w:tc>
          <w:tcPr>
            <w:tcW w:w="1785" w:type="dxa"/>
          </w:tcPr>
          <w:p w:rsidR="00004715" w:rsidRPr="000F280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1-я возрастная категория (</w:t>
            </w:r>
            <w:r w:rsidRPr="000F2802">
              <w:rPr>
                <w:rFonts w:ascii="Times New Roman" w:eastAsia="Times New Roman" w:hAnsi="Times New Roman"/>
                <w:sz w:val="20"/>
                <w:szCs w:val="30"/>
              </w:rPr>
              <w:t>I-IV</w:t>
            </w:r>
            <w:r>
              <w:rPr>
                <w:rFonts w:ascii="Times New Roman" w:eastAsia="Times New Roman" w:hAnsi="Times New Roman"/>
                <w:szCs w:val="30"/>
              </w:rPr>
              <w:t xml:space="preserve"> классы</w:t>
            </w:r>
            <w:r>
              <w:rPr>
                <w:rFonts w:ascii="Times New Roman" w:eastAsia="Times New Roman" w:hAnsi="Times New Roman"/>
                <w:sz w:val="20"/>
                <w:szCs w:val="30"/>
              </w:rPr>
              <w:t>)</w:t>
            </w:r>
          </w:p>
        </w:tc>
        <w:tc>
          <w:tcPr>
            <w:tcW w:w="195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268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</w:tr>
      <w:tr w:rsidR="00004715" w:rsidTr="009437BE">
        <w:tc>
          <w:tcPr>
            <w:tcW w:w="513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2</w:t>
            </w:r>
          </w:p>
        </w:tc>
        <w:tc>
          <w:tcPr>
            <w:tcW w:w="1785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2-я возрастная категория (</w:t>
            </w:r>
            <w:r w:rsidRPr="000F2802">
              <w:rPr>
                <w:rFonts w:ascii="Times New Roman" w:eastAsia="Times New Roman" w:hAnsi="Times New Roman"/>
                <w:sz w:val="20"/>
                <w:szCs w:val="30"/>
              </w:rPr>
              <w:t>V-VI</w:t>
            </w:r>
            <w:r>
              <w:rPr>
                <w:rFonts w:ascii="Times New Roman" w:eastAsia="Times New Roman" w:hAnsi="Times New Roman"/>
                <w:szCs w:val="30"/>
              </w:rPr>
              <w:t xml:space="preserve"> классы)</w:t>
            </w:r>
          </w:p>
        </w:tc>
        <w:tc>
          <w:tcPr>
            <w:tcW w:w="195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268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</w:tr>
      <w:tr w:rsidR="00004715" w:rsidTr="009437BE">
        <w:tc>
          <w:tcPr>
            <w:tcW w:w="513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3</w:t>
            </w:r>
          </w:p>
        </w:tc>
        <w:tc>
          <w:tcPr>
            <w:tcW w:w="1785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3-я возрастная категория (</w:t>
            </w:r>
            <w:r w:rsidRPr="000F2802">
              <w:rPr>
                <w:rFonts w:ascii="Times New Roman" w:eastAsia="Times New Roman" w:hAnsi="Times New Roman"/>
                <w:sz w:val="20"/>
                <w:szCs w:val="30"/>
              </w:rPr>
              <w:t>VII-VIII</w:t>
            </w:r>
            <w:r>
              <w:rPr>
                <w:rFonts w:ascii="Times New Roman" w:eastAsia="Times New Roman" w:hAnsi="Times New Roman"/>
                <w:szCs w:val="30"/>
              </w:rPr>
              <w:t xml:space="preserve"> классы)</w:t>
            </w:r>
          </w:p>
        </w:tc>
        <w:tc>
          <w:tcPr>
            <w:tcW w:w="195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268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</w:tr>
      <w:tr w:rsidR="00004715" w:rsidTr="009437BE">
        <w:tc>
          <w:tcPr>
            <w:tcW w:w="513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4</w:t>
            </w:r>
          </w:p>
        </w:tc>
        <w:tc>
          <w:tcPr>
            <w:tcW w:w="1785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  <w:r>
              <w:rPr>
                <w:rFonts w:ascii="Times New Roman" w:eastAsia="Times New Roman" w:hAnsi="Times New Roman"/>
                <w:szCs w:val="30"/>
              </w:rPr>
              <w:t>4-я возрастная категория (</w:t>
            </w:r>
            <w:r w:rsidRPr="000F2802">
              <w:rPr>
                <w:rFonts w:ascii="Times New Roman" w:eastAsia="Times New Roman" w:hAnsi="Times New Roman"/>
                <w:sz w:val="20"/>
                <w:szCs w:val="30"/>
              </w:rPr>
              <w:t>ІХ-Х</w:t>
            </w:r>
            <w:r>
              <w:rPr>
                <w:rFonts w:ascii="Times New Roman" w:eastAsia="Times New Roman" w:hAnsi="Times New Roman"/>
                <w:szCs w:val="30"/>
              </w:rPr>
              <w:t xml:space="preserve"> классы)</w:t>
            </w:r>
          </w:p>
        </w:tc>
        <w:tc>
          <w:tcPr>
            <w:tcW w:w="195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268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  <w:tc>
          <w:tcPr>
            <w:tcW w:w="2126" w:type="dxa"/>
          </w:tcPr>
          <w:p w:rsidR="00004715" w:rsidRPr="00A91892" w:rsidRDefault="00004715" w:rsidP="009437BE">
            <w:pPr>
              <w:tabs>
                <w:tab w:val="left" w:pos="9638"/>
              </w:tabs>
              <w:spacing w:after="0"/>
              <w:jc w:val="both"/>
              <w:rPr>
                <w:rFonts w:ascii="Times New Roman" w:eastAsia="Times New Roman" w:hAnsi="Times New Roman"/>
                <w:szCs w:val="30"/>
              </w:rPr>
            </w:pPr>
          </w:p>
        </w:tc>
      </w:tr>
    </w:tbl>
    <w:p w:rsidR="00004715" w:rsidRDefault="00004715" w:rsidP="00004715">
      <w:pPr>
        <w:tabs>
          <w:tab w:val="left" w:pos="9638"/>
        </w:tabs>
        <w:spacing w:after="0"/>
        <w:ind w:left="360"/>
        <w:jc w:val="both"/>
        <w:rPr>
          <w:rFonts w:ascii="Times New Roman" w:eastAsia="Times New Roman" w:hAnsi="Times New Roman"/>
          <w:sz w:val="30"/>
          <w:szCs w:val="30"/>
        </w:rPr>
      </w:pPr>
    </w:p>
    <w:p w:rsidR="00004715" w:rsidRDefault="00004715" w:rsidP="00004715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br w:type="page"/>
      </w:r>
    </w:p>
    <w:p w:rsidR="00004715" w:rsidRPr="00AB2761" w:rsidRDefault="00004715" w:rsidP="00004715">
      <w:pPr>
        <w:spacing w:after="0" w:line="280" w:lineRule="exact"/>
        <w:ind w:left="5760"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AB2761">
        <w:rPr>
          <w:rFonts w:ascii="Times New Roman" w:eastAsia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30"/>
          <w:szCs w:val="30"/>
        </w:rPr>
        <w:t>2</w:t>
      </w:r>
    </w:p>
    <w:p w:rsidR="00004715" w:rsidRPr="00AB2761" w:rsidRDefault="00004715" w:rsidP="00004715">
      <w:pPr>
        <w:spacing w:after="0" w:line="280" w:lineRule="exact"/>
        <w:ind w:left="5760" w:firstLine="720"/>
        <w:jc w:val="both"/>
        <w:rPr>
          <w:rFonts w:ascii="Times New Roman" w:eastAsia="Times New Roman" w:hAnsi="Times New Roman"/>
          <w:sz w:val="30"/>
          <w:szCs w:val="30"/>
        </w:rPr>
      </w:pPr>
      <w:r w:rsidRPr="00AB2761">
        <w:rPr>
          <w:rFonts w:ascii="Times New Roman" w:eastAsia="Times New Roman" w:hAnsi="Times New Roman"/>
          <w:sz w:val="30"/>
          <w:szCs w:val="30"/>
        </w:rPr>
        <w:t xml:space="preserve">к приказу начальника </w:t>
      </w:r>
    </w:p>
    <w:p w:rsidR="00004715" w:rsidRDefault="00004715" w:rsidP="00004715">
      <w:pPr>
        <w:spacing w:after="0" w:line="280" w:lineRule="exact"/>
        <w:ind w:left="5760"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отдела </w:t>
      </w:r>
      <w:r w:rsidRPr="00AB2761">
        <w:rPr>
          <w:rFonts w:ascii="Times New Roman" w:eastAsia="Times New Roman" w:hAnsi="Times New Roman"/>
          <w:sz w:val="30"/>
          <w:szCs w:val="30"/>
        </w:rPr>
        <w:t>образования</w:t>
      </w:r>
    </w:p>
    <w:p w:rsidR="00004715" w:rsidRDefault="00004715" w:rsidP="00004715">
      <w:pPr>
        <w:spacing w:after="0" w:line="280" w:lineRule="exact"/>
        <w:ind w:left="5760" w:firstLine="720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31.03.2025 №305</w:t>
      </w:r>
    </w:p>
    <w:p w:rsidR="00004715" w:rsidRDefault="00004715" w:rsidP="00004715">
      <w:pPr>
        <w:spacing w:after="0" w:line="259" w:lineRule="auto"/>
        <w:rPr>
          <w:rFonts w:ascii="Times New Roman" w:eastAsia="Times New Roman" w:hAnsi="Times New Roman"/>
          <w:sz w:val="30"/>
          <w:szCs w:val="30"/>
        </w:rPr>
      </w:pPr>
    </w:p>
    <w:p w:rsidR="00004715" w:rsidRPr="000359C6" w:rsidRDefault="00004715" w:rsidP="0000471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0359C6">
        <w:rPr>
          <w:rFonts w:ascii="Times New Roman" w:eastAsia="Times New Roman" w:hAnsi="Times New Roman"/>
          <w:sz w:val="30"/>
          <w:szCs w:val="30"/>
        </w:rPr>
        <w:t>СОСТАВ ОРГАНИЗАЦИОННОГО КОМИТЕТА</w:t>
      </w:r>
    </w:p>
    <w:p w:rsidR="00004715" w:rsidRDefault="00004715" w:rsidP="0000471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районного</w:t>
      </w:r>
      <w:r w:rsidRPr="000359C6">
        <w:rPr>
          <w:rFonts w:ascii="Times New Roman" w:eastAsia="Times New Roman" w:hAnsi="Times New Roman"/>
          <w:sz w:val="30"/>
          <w:szCs w:val="30"/>
        </w:rPr>
        <w:t xml:space="preserve"> этапа </w:t>
      </w:r>
      <w:r>
        <w:rPr>
          <w:rFonts w:ascii="Times New Roman" w:hAnsi="Times New Roman"/>
          <w:sz w:val="30"/>
          <w:szCs w:val="30"/>
        </w:rPr>
        <w:t>республиканского творческого конкурса</w:t>
      </w:r>
    </w:p>
    <w:p w:rsidR="00004715" w:rsidRDefault="00004715" w:rsidP="0000471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юных чтецов «Живая классика»</w:t>
      </w:r>
    </w:p>
    <w:p w:rsidR="00004715" w:rsidRPr="000359C6" w:rsidRDefault="00004715" w:rsidP="0000471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</w:p>
    <w:p w:rsidR="00004715" w:rsidRPr="000359C6" w:rsidRDefault="00004715" w:rsidP="0000471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</w:p>
    <w:tbl>
      <w:tblPr>
        <w:tblW w:w="9897" w:type="dxa"/>
        <w:jc w:val="center"/>
        <w:tblLayout w:type="fixed"/>
        <w:tblLook w:val="0000" w:firstRow="0" w:lastRow="0" w:firstColumn="0" w:lastColumn="0" w:noHBand="0" w:noVBand="0"/>
      </w:tblPr>
      <w:tblGrid>
        <w:gridCol w:w="2987"/>
        <w:gridCol w:w="6910"/>
      </w:tblGrid>
      <w:tr w:rsidR="00004715" w:rsidRPr="00C83721" w:rsidTr="009437BE">
        <w:trPr>
          <w:jc w:val="center"/>
        </w:trPr>
        <w:tc>
          <w:tcPr>
            <w:tcW w:w="2987" w:type="dxa"/>
          </w:tcPr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Шамелова Т.Л.</w:t>
            </w:r>
          </w:p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директор государственного учреждения образования «Центр творчества детей и молодежи 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  <w:tr w:rsidR="00004715" w:rsidRPr="00C83721" w:rsidTr="009437BE">
        <w:trPr>
          <w:trHeight w:val="972"/>
          <w:jc w:val="center"/>
        </w:trPr>
        <w:tc>
          <w:tcPr>
            <w:tcW w:w="2987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Евсеева О.Е.</w:t>
            </w:r>
          </w:p>
        </w:tc>
        <w:tc>
          <w:tcPr>
            <w:tcW w:w="6910" w:type="dxa"/>
          </w:tcPr>
          <w:p w:rsidR="00004715" w:rsidRPr="00C83721" w:rsidRDefault="00004715" w:rsidP="00943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заместитель директора государственного учреждения образования «Центр творчества детей и молодежи 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  <w:tr w:rsidR="00004715" w:rsidRPr="00C83721" w:rsidTr="009437BE">
        <w:trPr>
          <w:trHeight w:val="1414"/>
          <w:jc w:val="center"/>
        </w:trPr>
        <w:tc>
          <w:tcPr>
            <w:tcW w:w="2987" w:type="dxa"/>
          </w:tcPr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Клименок Н.М.</w:t>
            </w:r>
          </w:p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заведующий отделом по основной деятельности государственного учреждения образования «Центр творчества детей и молодежи 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»;</w:t>
            </w:r>
          </w:p>
        </w:tc>
      </w:tr>
      <w:tr w:rsidR="00004715" w:rsidRPr="00C83721" w:rsidTr="009437BE">
        <w:trPr>
          <w:jc w:val="center"/>
        </w:trPr>
        <w:tc>
          <w:tcPr>
            <w:tcW w:w="2987" w:type="dxa"/>
          </w:tcPr>
          <w:p w:rsidR="00004715" w:rsidRPr="00C83721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Григорьева Е.П.</w:t>
            </w:r>
          </w:p>
        </w:tc>
        <w:tc>
          <w:tcPr>
            <w:tcW w:w="6910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методист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 государственного учреждения образования «Центр творчества детей и молодежи </w:t>
            </w:r>
            <w:r w:rsidRPr="00C83721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«Ювента» г.Светлогорска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».</w:t>
            </w:r>
          </w:p>
        </w:tc>
      </w:tr>
      <w:tr w:rsidR="00004715" w:rsidRPr="00C83721" w:rsidTr="009437BE">
        <w:trPr>
          <w:jc w:val="center"/>
        </w:trPr>
        <w:tc>
          <w:tcPr>
            <w:tcW w:w="2987" w:type="dxa"/>
          </w:tcPr>
          <w:p w:rsidR="00004715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</w:p>
        </w:tc>
      </w:tr>
      <w:tr w:rsidR="00004715" w:rsidRPr="00C83721" w:rsidTr="009437BE">
        <w:trPr>
          <w:jc w:val="center"/>
        </w:trPr>
        <w:tc>
          <w:tcPr>
            <w:tcW w:w="2987" w:type="dxa"/>
          </w:tcPr>
          <w:p w:rsidR="00004715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</w:p>
          <w:p w:rsidR="00004715" w:rsidRDefault="00004715" w:rsidP="009437BE">
            <w:pPr>
              <w:tabs>
                <w:tab w:val="left" w:pos="192"/>
                <w:tab w:val="left" w:pos="720"/>
              </w:tabs>
              <w:spacing w:after="0" w:line="240" w:lineRule="auto"/>
              <w:ind w:left="-95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</w:p>
        </w:tc>
        <w:tc>
          <w:tcPr>
            <w:tcW w:w="6910" w:type="dxa"/>
          </w:tcPr>
          <w:p w:rsidR="00004715" w:rsidRPr="00C83721" w:rsidRDefault="00004715" w:rsidP="009437B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be-BY"/>
              </w:rPr>
            </w:pPr>
          </w:p>
        </w:tc>
      </w:tr>
    </w:tbl>
    <w:p w:rsidR="00004715" w:rsidRDefault="00004715" w:rsidP="00004715">
      <w:pPr>
        <w:spacing w:after="0" w:line="259" w:lineRule="auto"/>
        <w:rPr>
          <w:rFonts w:ascii="Times New Roman" w:eastAsia="Times New Roman" w:hAnsi="Times New Roman"/>
          <w:sz w:val="30"/>
          <w:szCs w:val="30"/>
        </w:rPr>
      </w:pPr>
    </w:p>
    <w:p w:rsidR="00004715" w:rsidRPr="00817247" w:rsidRDefault="00004715" w:rsidP="00004715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</w:p>
    <w:p w:rsidR="00004715" w:rsidRPr="0080713A" w:rsidRDefault="00004715" w:rsidP="00004715">
      <w:pPr>
        <w:spacing w:after="29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B41106" w:rsidRDefault="00B41106">
      <w:bookmarkStart w:id="0" w:name="_GoBack"/>
      <w:bookmarkEnd w:id="0"/>
    </w:p>
    <w:sectPr w:rsidR="00B4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A7302"/>
    <w:multiLevelType w:val="multilevel"/>
    <w:tmpl w:val="DF7663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7B93C50"/>
    <w:multiLevelType w:val="hybridMultilevel"/>
    <w:tmpl w:val="F26A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15"/>
    <w:rsid w:val="000000B8"/>
    <w:rsid w:val="00001B02"/>
    <w:rsid w:val="00004715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6E79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339"/>
    <w:rsid w:val="00121CB7"/>
    <w:rsid w:val="00122286"/>
    <w:rsid w:val="00122878"/>
    <w:rsid w:val="00124254"/>
    <w:rsid w:val="0013081E"/>
    <w:rsid w:val="00130AF2"/>
    <w:rsid w:val="00130C2B"/>
    <w:rsid w:val="00131B03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15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07AB"/>
    <w:rsid w:val="00201F98"/>
    <w:rsid w:val="00202D34"/>
    <w:rsid w:val="00202F1E"/>
    <w:rsid w:val="002061BA"/>
    <w:rsid w:val="00206254"/>
    <w:rsid w:val="002068B6"/>
    <w:rsid w:val="00206D0A"/>
    <w:rsid w:val="00206FAA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33D8B"/>
    <w:rsid w:val="00235029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247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048B"/>
    <w:rsid w:val="002C0975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828"/>
    <w:rsid w:val="00304D3E"/>
    <w:rsid w:val="00305F22"/>
    <w:rsid w:val="0030730D"/>
    <w:rsid w:val="003079B7"/>
    <w:rsid w:val="00307E62"/>
    <w:rsid w:val="0031179A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68A0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446D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082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19B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00D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18E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64BC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1769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229"/>
    <w:rsid w:val="00573A90"/>
    <w:rsid w:val="005745E4"/>
    <w:rsid w:val="005767C0"/>
    <w:rsid w:val="0057691F"/>
    <w:rsid w:val="00576B0F"/>
    <w:rsid w:val="00577E2D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4B53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3224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1E9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1E65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4CF8"/>
    <w:rsid w:val="007075F3"/>
    <w:rsid w:val="00707631"/>
    <w:rsid w:val="00707E16"/>
    <w:rsid w:val="00707FDD"/>
    <w:rsid w:val="007113E9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10E1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2E31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54B5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47A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4D59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316F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5FA4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3A40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4B4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3364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3C8E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E25"/>
    <w:rsid w:val="00C9567F"/>
    <w:rsid w:val="00C966B0"/>
    <w:rsid w:val="00CA00B4"/>
    <w:rsid w:val="00CA0541"/>
    <w:rsid w:val="00CA0DAD"/>
    <w:rsid w:val="00CA0E2B"/>
    <w:rsid w:val="00CA2D7F"/>
    <w:rsid w:val="00CA64E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72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375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C21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194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28A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59FD"/>
    <w:rsid w:val="00FB7910"/>
    <w:rsid w:val="00FC061B"/>
    <w:rsid w:val="00FC108C"/>
    <w:rsid w:val="00FC1E42"/>
    <w:rsid w:val="00FC20C9"/>
    <w:rsid w:val="00FC20F2"/>
    <w:rsid w:val="00FC29B7"/>
    <w:rsid w:val="00FC3B19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7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0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0471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0471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1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47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00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04715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047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enok19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2026-03-31T13:32:00Z</dcterms:created>
  <dcterms:modified xsi:type="dcterms:W3CDTF">2026-03-31T13:32:00Z</dcterms:modified>
</cp:coreProperties>
</file>